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28723C" w14:textId="325ECEB8" w:rsidR="008C0CCC" w:rsidRDefault="00A178CD">
      <w:r>
        <w:rPr>
          <w:rStyle w:val="lev"/>
        </w:rPr>
        <w:t>C’est un Punk très en colère,</w:t>
      </w:r>
      <w:r>
        <w:t xml:space="preserve"> (et stupide) accompagné de deux employés "quasi musiciens" bénévoles proches du licenciement à chaque concert. Le groupe a sorti huit albums plus ou moins Bleu (tous les clichés du punk y passent), un paquet de clips plus ou moins diffusés, et pour couronner le tout, le "groupe" fait tout pour que la Fédération Internationale de Poésie Zéro se propage sur toute la terre afin qu’il y ait des Poésie Zéro dans toutes les villes du monde et qu’ils arrêtent définitivement les concerts.</w:t>
      </w:r>
      <w:r w:rsidR="008A5371">
        <w:t xml:space="preserve"> © Kicking</w:t>
      </w:r>
    </w:p>
    <w:sectPr w:rsidR="008C0C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8CD"/>
    <w:rsid w:val="00671D73"/>
    <w:rsid w:val="008A5371"/>
    <w:rsid w:val="008C0CCC"/>
    <w:rsid w:val="00A178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98D6C"/>
  <w15:chartTrackingRefBased/>
  <w15:docId w15:val="{639D4AA4-3EF7-4A5B-BDF3-A7CC2C72F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A178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446</Characters>
  <Application>Microsoft Office Word</Application>
  <DocSecurity>0</DocSecurity>
  <Lines>3</Lines>
  <Paragraphs>1</Paragraphs>
  <ScaleCrop>false</ScaleCrop>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ARTEFACT PRL</dc:creator>
  <cp:keywords/>
  <dc:description/>
  <cp:lastModifiedBy>ARTEFACT PRL</cp:lastModifiedBy>
  <cp:revision>2</cp:revision>
  <dcterms:created xsi:type="dcterms:W3CDTF">2024-06-14T10:38:00Z</dcterms:created>
  <dcterms:modified xsi:type="dcterms:W3CDTF">2024-06-14T10:38:00Z</dcterms:modified>
</cp:coreProperties>
</file>