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7C4ECE" w14:textId="3BF5C6C2" w:rsidR="008C0CCC" w:rsidRDefault="002A1692">
      <w:r w:rsidRPr="002A1692">
        <w:t>Après avoir rempli l’Olympia et le Cabaret Sauvage et annoncé l’Adidas Arena,</w:t>
      </w:r>
      <w:r w:rsidRPr="002A1692">
        <w:rPr>
          <w:b/>
          <w:bCs/>
        </w:rPr>
        <w:t xml:space="preserve"> l’Entourloop</w:t>
      </w:r>
      <w:r w:rsidRPr="002A1692">
        <w:t xml:space="preserve">  revient en 2025 avec un tout nouveau show! </w:t>
      </w:r>
      <w:r w:rsidRPr="002A1692">
        <w:br/>
        <w:t xml:space="preserve">Le mystérieux collectif emmené par leurs seniors les plus hip-hop de que vous connaissez et leurs beats les plus fous, vont raisonner fort histoire d’accompagner leurs nouvelles productions musicales. </w:t>
      </w:r>
      <w:r w:rsidRPr="002A1692">
        <w:br/>
        <w:t>Retrouvez-les le 04 Avril 2025 à l’Illiade for those who don’t mind getting their dancing shoes dirty!</w:t>
      </w:r>
      <w:r w:rsidRPr="002A1692">
        <w:br/>
        <w:t>© Bleu Citron</w:t>
      </w:r>
    </w:p>
    <w:sectPr w:rsidR="008C0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692"/>
    <w:rsid w:val="002A1692"/>
    <w:rsid w:val="008C0CCC"/>
    <w:rsid w:val="00E0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3224"/>
  <w15:chartTrackingRefBased/>
  <w15:docId w15:val="{A346D232-9653-4552-9FF3-48455E03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ARTEFACT PRL</dc:creator>
  <cp:keywords/>
  <dc:description/>
  <cp:lastModifiedBy>ARTEFACT PRL</cp:lastModifiedBy>
  <cp:revision>1</cp:revision>
  <dcterms:created xsi:type="dcterms:W3CDTF">2024-12-02T08:55:00Z</dcterms:created>
  <dcterms:modified xsi:type="dcterms:W3CDTF">2024-12-02T08:55:00Z</dcterms:modified>
</cp:coreProperties>
</file>